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1900 lm, Specifikt ljusutbyte: 95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C5F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